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8A" w:rsidRDefault="001D6934">
      <w:pPr>
        <w:jc w:val="both"/>
        <w:rPr>
          <w:b/>
        </w:rPr>
      </w:pPr>
      <w:r>
        <w:rPr>
          <w:b/>
        </w:rPr>
        <w:t xml:space="preserve">Scrisoare publică </w:t>
      </w:r>
      <w:r>
        <w:rPr>
          <w:noProof/>
          <w:lang w:val="en-GB" w:eastAsia="en-GB"/>
        </w:rPr>
        <w:drawing>
          <wp:anchor distT="114300" distB="114300" distL="114300" distR="114300" simplePos="0" relativeHeight="251658240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114300</wp:posOffset>
            </wp:positionV>
            <wp:extent cx="1414463" cy="1000473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4463" cy="10004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378A" w:rsidRDefault="001D6934">
      <w:pPr>
        <w:jc w:val="both"/>
        <w:rPr>
          <w:b/>
        </w:rPr>
      </w:pPr>
      <w:r>
        <w:rPr>
          <w:b/>
        </w:rPr>
        <w:t>8 septembrie 2021</w:t>
      </w:r>
    </w:p>
    <w:p w:rsidR="004C378A" w:rsidRDefault="004C378A">
      <w:pPr>
        <w:jc w:val="both"/>
      </w:pPr>
    </w:p>
    <w:p w:rsidR="004C378A" w:rsidRDefault="004C378A">
      <w:pPr>
        <w:jc w:val="both"/>
      </w:pPr>
    </w:p>
    <w:p w:rsidR="004C378A" w:rsidRDefault="004C378A">
      <w:pPr>
        <w:jc w:val="both"/>
      </w:pPr>
    </w:p>
    <w:p w:rsidR="004C378A" w:rsidRDefault="004C378A">
      <w:pPr>
        <w:jc w:val="both"/>
      </w:pPr>
    </w:p>
    <w:p w:rsidR="004C378A" w:rsidRDefault="004C378A">
      <w:pPr>
        <w:jc w:val="both"/>
      </w:pPr>
    </w:p>
    <w:p w:rsidR="004C378A" w:rsidRDefault="004C378A">
      <w:pPr>
        <w:jc w:val="both"/>
      </w:pPr>
    </w:p>
    <w:p w:rsidR="004C378A" w:rsidRDefault="004C378A">
      <w:pPr>
        <w:jc w:val="both"/>
      </w:pPr>
    </w:p>
    <w:p w:rsidR="004C378A" w:rsidRDefault="001D6934">
      <w:pPr>
        <w:jc w:val="both"/>
      </w:pPr>
      <w:r>
        <w:t xml:space="preserve">Domnule Președinte Klaus Iohannis, </w:t>
      </w:r>
    </w:p>
    <w:p w:rsidR="004C378A" w:rsidRPr="007D5967" w:rsidRDefault="004C378A">
      <w:pPr>
        <w:jc w:val="both"/>
        <w:rPr>
          <w:lang w:val="en-GB"/>
        </w:rPr>
      </w:pPr>
    </w:p>
    <w:p w:rsidR="004C378A" w:rsidRDefault="001D6934">
      <w:pPr>
        <w:jc w:val="both"/>
      </w:pPr>
      <w:r>
        <w:t xml:space="preserve">Romanian Business Leaders vă adresează această scrisoare în numele a peste 200 de antreprenori români, prezenți astăzi la cea de-a 9-a ediție a Summitului Romanian Business Leaders. </w:t>
      </w:r>
    </w:p>
    <w:p w:rsidR="004C378A" w:rsidRDefault="004C378A">
      <w:pPr>
        <w:jc w:val="both"/>
      </w:pPr>
    </w:p>
    <w:p w:rsidR="004C378A" w:rsidRDefault="001D6934">
      <w:pPr>
        <w:jc w:val="both"/>
      </w:pPr>
      <w:r>
        <w:t xml:space="preserve">După un an cu dificultăți economice nemaiîntâlnite, dar și după alegerile din 2020, mediul privat și societatea per ansamblu au sperat la 4 ani de liniște politică, în care să ne concentrăm eforturile pe construcția economică și pe reformele administrative. </w:t>
      </w:r>
    </w:p>
    <w:p w:rsidR="004C378A" w:rsidRDefault="004C378A">
      <w:pPr>
        <w:jc w:val="both"/>
      </w:pPr>
    </w:p>
    <w:p w:rsidR="002F6CEC" w:rsidRPr="002F6CEC" w:rsidRDefault="001D6934" w:rsidP="002F6C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>Așteptările antreprenorilor români și ale mediului de afaceri, la a căror îndeplinire am investit, la rândul nostru, enorm de mult timp și energie au fost:</w:t>
      </w:r>
      <w:r w:rsidR="002F6CEC">
        <w:t xml:space="preserve"> </w:t>
      </w:r>
    </w:p>
    <w:p w:rsidR="004C378A" w:rsidRDefault="001D69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Implementarea cu profesionalism a Planului Național de Redresare și Reziliență pentru</w:t>
      </w:r>
      <w:r>
        <w:rPr>
          <w:b/>
          <w:color w:val="000000"/>
        </w:rPr>
        <w:t xml:space="preserve"> o Românie prosperă</w:t>
      </w:r>
      <w:r>
        <w:rPr>
          <w:color w:val="000000"/>
        </w:rPr>
        <w:t>,</w:t>
      </w:r>
    </w:p>
    <w:p w:rsidR="004C378A" w:rsidRDefault="001D69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Simplificare administrativă pentru </w:t>
      </w:r>
      <w:r>
        <w:rPr>
          <w:b/>
          <w:color w:val="000000"/>
        </w:rPr>
        <w:t>o Românie competitivă</w:t>
      </w:r>
      <w:r>
        <w:rPr>
          <w:color w:val="000000"/>
        </w:rPr>
        <w:t>,</w:t>
      </w:r>
    </w:p>
    <w:p w:rsidR="004C378A" w:rsidRDefault="001D69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Digitalizarea administrației pentru </w:t>
      </w:r>
      <w:r>
        <w:rPr>
          <w:b/>
          <w:color w:val="000000"/>
        </w:rPr>
        <w:t>o Românie modernă</w:t>
      </w:r>
      <w:r>
        <w:rPr>
          <w:color w:val="000000"/>
        </w:rPr>
        <w:t>,</w:t>
      </w:r>
    </w:p>
    <w:p w:rsidR="004C378A" w:rsidRDefault="001D69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Modernizarea sistemului de învățământ pentru </w:t>
      </w:r>
      <w:r>
        <w:rPr>
          <w:b/>
          <w:color w:val="000000"/>
        </w:rPr>
        <w:t>o Românie cu adevărat educată</w:t>
      </w:r>
      <w:r>
        <w:rPr>
          <w:color w:val="000000"/>
        </w:rPr>
        <w:t>,</w:t>
      </w:r>
    </w:p>
    <w:p w:rsidR="004C378A" w:rsidRDefault="001D69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Gestionarea eficientă a pandemiei pentru </w:t>
      </w:r>
      <w:r>
        <w:rPr>
          <w:b/>
          <w:color w:val="000000"/>
        </w:rPr>
        <w:t>o Românie însănătoșită</w:t>
      </w:r>
      <w:r>
        <w:rPr>
          <w:color w:val="000000"/>
        </w:rPr>
        <w:t>.</w:t>
      </w:r>
    </w:p>
    <w:p w:rsidR="004C378A" w:rsidRDefault="004C378A">
      <w:pPr>
        <w:jc w:val="both"/>
      </w:pPr>
    </w:p>
    <w:p w:rsidR="004C378A" w:rsidRDefault="001D6934">
      <w:pPr>
        <w:jc w:val="both"/>
      </w:pPr>
      <w:r>
        <w:t xml:space="preserve">A trecut deja aproape un an din cei 4 până la noul ciclu electoral, și nu doar că nu au fost făcute progrese prea mari, dar și ce a fost început urmează a fi blocat de lupte politice sterile și pierzătoare pentru români și România. </w:t>
      </w:r>
    </w:p>
    <w:p w:rsidR="004C378A" w:rsidRDefault="004C378A">
      <w:pPr>
        <w:jc w:val="both"/>
      </w:pPr>
    </w:p>
    <w:p w:rsidR="004C378A" w:rsidRDefault="001D6934">
      <w:pPr>
        <w:jc w:val="both"/>
      </w:pPr>
      <w:r>
        <w:t>În decembrie anul trecut, la învestirea noului Guvern ați declarat următoarele:  ”Cetățenilor români li s-au promis restructurarea Statului, reforme importante în Sănătate, Educație, în marile sisteme publice, reducerea birocrației dar și combaterea eficientă a pandemiei, campania de vaccinare, relansarea economiei, respectul pentru contribuabili. Toate aceste lucruri vor fi livrate, trebuie să fie livrate.”</w:t>
      </w:r>
    </w:p>
    <w:p w:rsidR="004C378A" w:rsidRDefault="004C378A">
      <w:pPr>
        <w:jc w:val="both"/>
      </w:pPr>
    </w:p>
    <w:p w:rsidR="004C378A" w:rsidRDefault="001D6934">
      <w:pPr>
        <w:jc w:val="both"/>
      </w:pPr>
      <w:r>
        <w:t>Astăzi aceste vorbe rămân fără acoperire, pentru că în criza politică prelungită care se preconizează și pentru care nu se întrevede o rezolvare, nu se va putea construi nimic durabil.</w:t>
      </w:r>
    </w:p>
    <w:p w:rsidR="004C378A" w:rsidRDefault="004C378A">
      <w:pPr>
        <w:jc w:val="both"/>
      </w:pPr>
    </w:p>
    <w:p w:rsidR="004C378A" w:rsidRDefault="001D6934">
      <w:pPr>
        <w:jc w:val="both"/>
      </w:pPr>
      <w:r>
        <w:rPr>
          <w:b/>
        </w:rPr>
        <w:t xml:space="preserve">Domnule Președinte, motivul pentru care vă adresăm această scrisoare este acela că instituția Președinției are  datoria  de a readuce stabilitatea și încrederea în clasa politică, exercitând rolul constituțional de mediator între puterile politice, punând în frunte interesele României. Asta este </w:t>
      </w:r>
      <w:r w:rsidR="002F6CEC">
        <w:rPr>
          <w:b/>
        </w:rPr>
        <w:t xml:space="preserve">ceea </w:t>
      </w:r>
      <w:bookmarkStart w:id="0" w:name="_GoBack"/>
      <w:bookmarkEnd w:id="0"/>
      <w:r>
        <w:rPr>
          <w:b/>
        </w:rPr>
        <w:t>ce așteaptă cetățenii acestei țări de la dumneavoastră, asta ne dorim și noi, antreprenorii români.</w:t>
      </w:r>
    </w:p>
    <w:p w:rsidR="004C378A" w:rsidRDefault="001D6934">
      <w:r>
        <w:lastRenderedPageBreak/>
        <w:t xml:space="preserve"> </w:t>
      </w:r>
    </w:p>
    <w:p w:rsidR="008A2EE0" w:rsidRDefault="008A2EE0" w:rsidP="008A2EE0">
      <w:pPr>
        <w:jc w:val="both"/>
        <w:rPr>
          <w:b/>
        </w:rPr>
      </w:pPr>
      <w:r>
        <w:rPr>
          <w:b/>
        </w:rPr>
        <w:t>Despre Romanian Business Leaders</w:t>
      </w:r>
    </w:p>
    <w:p w:rsidR="008A2EE0" w:rsidRDefault="008A2EE0" w:rsidP="008A2EE0">
      <w:pPr>
        <w:jc w:val="both"/>
      </w:pPr>
    </w:p>
    <w:p w:rsidR="008A2EE0" w:rsidRDefault="008A2EE0" w:rsidP="008A2EE0">
      <w:pPr>
        <w:jc w:val="both"/>
      </w:pPr>
      <w:r>
        <w:t xml:space="preserve">Romanian Business Leaders (RBL) este de 10 ani vocea și vehiculul de acțiune al liderilor de business pentru a construi o Românie în care generațiile viitoare să își dorească să trăiască. Organizație apolitică, neguvernamentală și non-profit care oferă o platformă de acțiune și implicare socială pentru 1.000+ antreprenori și executivi de top din mediul de business privat. </w:t>
      </w:r>
    </w:p>
    <w:p w:rsidR="008A2EE0" w:rsidRDefault="008A2EE0" w:rsidP="008A2EE0">
      <w:pPr>
        <w:jc w:val="both"/>
      </w:pPr>
      <w:r>
        <w:t xml:space="preserve">Prin activitățile derulate acestea au implicat, până astăzi, peste 100.000 de români – antreprenori aspiranți, liceeni, antreprenori la început de drum sau cu experiență, români din Diaspora sau din mediul rural, traineri, vorbitori și lideri din educație. Mai multe detalii </w:t>
      </w:r>
      <w:hyperlink r:id="rId7" w:history="1">
        <w:r w:rsidRPr="008A2EE0">
          <w:rPr>
            <w:rStyle w:val="Hyperlink"/>
          </w:rPr>
          <w:t>aici</w:t>
        </w:r>
      </w:hyperlink>
      <w:r>
        <w:t xml:space="preserve">. </w:t>
      </w:r>
    </w:p>
    <w:p w:rsidR="008A2EE0" w:rsidRDefault="008A2EE0" w:rsidP="008A2EE0">
      <w:pPr>
        <w:jc w:val="both"/>
      </w:pPr>
    </w:p>
    <w:p w:rsidR="008A2EE0" w:rsidRDefault="008A2EE0" w:rsidP="008A2EE0">
      <w:pPr>
        <w:jc w:val="both"/>
      </w:pPr>
      <w:r>
        <w:t>RBL este membru fondator al Coaliției pentru Dezvoltarea României (CDR), o inițiativă privată care oferă o bază coerentă pentru consultare cu Guvernul și alte instituții publice pe teme care au impact asupra climatului economic și de afaceri din România.</w:t>
      </w:r>
    </w:p>
    <w:p w:rsidR="008A2EE0" w:rsidRDefault="008A2EE0"/>
    <w:sectPr w:rsidR="008A2EE0" w:rsidSect="0084048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24FC9"/>
    <w:multiLevelType w:val="multilevel"/>
    <w:tmpl w:val="0CD231A6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378A"/>
    <w:rsid w:val="001D6934"/>
    <w:rsid w:val="002F6CEC"/>
    <w:rsid w:val="004C378A"/>
    <w:rsid w:val="007D5967"/>
    <w:rsid w:val="00840487"/>
    <w:rsid w:val="008A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87"/>
  </w:style>
  <w:style w:type="paragraph" w:styleId="Heading1">
    <w:name w:val="heading 1"/>
    <w:basedOn w:val="Normal"/>
    <w:next w:val="Normal"/>
    <w:uiPriority w:val="9"/>
    <w:qFormat/>
    <w:rsid w:val="0084048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84048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4048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84048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4048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84048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840487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63F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7E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Subtitle">
    <w:name w:val="Subtitle"/>
    <w:basedOn w:val="Normal"/>
    <w:next w:val="Normal"/>
    <w:uiPriority w:val="11"/>
    <w:qFormat/>
    <w:rsid w:val="008404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A2EE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2EE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63F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7E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A2EE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2EE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bls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bMyvDWDVdz9Mf9f9YHqP9kAyHQ==">AMUW2mXuJaiFxIW3+iqbKC0wqLKp2P7CLmLYvBA60q4sVts0D61O6mRseWkAYJbHXReervR/o4I4utj03cDUR1/2EvfZkKsIoNEGW7g97mnSnqK1HAtAyCxgxG6cB5QYygZvn3OPJCIB/ZgqVgJt8wxmb3GuZDYiqH9jYSer/adAUcusAK9PnhltMu/+EVxkAZKgVsvjBBFuu5eIl3b4hsnT5OrjTOlZO1+/Tt45SWd4GT6BB4GmhTGzFOOJCsChJ+zEk1CPfP6sRwWmXTN+JxxvPfWW3oFVVViHN/Os9/2NHMW31X+x0+XpfPRHSUwdB6sRFi3+IiXekd3RClxOqpe4XCFdccM+vHaZuM6f8GMwjSr+dqSYqdEfEIt2kxGxdlToDJhzsAf352xVl8hiYke6dR/0kweccQYLLxQXlGeVdIt5T6dt3Wdkx0Qh6bAT6DYLqTDQjPsPRactQx/ZTsksEXzukMCyPQ9j6x1zHfKVXL2kLCld2h2WzyNXDKYTB/DHi9F3Hkq/aCzTfu4KO2eZ4aaFCKoOoBmDlKEndeCR/EyaXImUYHFbaLLs8PnYfpENMpq01wpNf5d0sfWs24Vn5SleoARuQpQDzPiW5wRTVX0EvdXUo4QDbALGqTJVAZQVYxerpi5GLe8E5153VBtf2rg4dNsaFZz8e6UcRVwixN/fXPCqBF/DQAyk8HYkK80TtfeKQwqaAss5z411QqCaIX3n6UtppH1TVlTVEssYgcKONEwkutCEK03G6a4G13eehcZi5s7BwfVrah7UuVJBsdWknaWzapAY0+2Brymy4Wd3J4nhJILqfyRPlnrGKlPAYYabPI710QSkR4BcS3kMl3aF9+/7DoR6l3372YNrJwx2UjJduINB9sOvaNMPFbIe9rCwh6J3p+G8PEit7eLOnx2iBsCI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Alexandra Sandru</cp:lastModifiedBy>
  <cp:revision>2</cp:revision>
  <dcterms:created xsi:type="dcterms:W3CDTF">2021-09-08T10:30:00Z</dcterms:created>
  <dcterms:modified xsi:type="dcterms:W3CDTF">2021-09-08T10:30:00Z</dcterms:modified>
</cp:coreProperties>
</file>